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3" w:rsidRDefault="00F206D3" w:rsidP="00F206D3">
      <w:pPr>
        <w:pStyle w:val="a3"/>
      </w:pPr>
      <w:r>
        <w:t xml:space="preserve">ДОГОВОР   № </w:t>
      </w:r>
    </w:p>
    <w:p w:rsidR="00065F85" w:rsidRDefault="00065F85" w:rsidP="00065F85">
      <w:pPr>
        <w:jc w:val="center"/>
        <w:rPr>
          <w:b/>
        </w:rPr>
      </w:pPr>
      <w:r>
        <w:rPr>
          <w:b/>
        </w:rPr>
        <w:t>КУПЛИ-ПРОДАЖИ НЕФТЕПРОДУКТОВ</w:t>
      </w:r>
    </w:p>
    <w:p w:rsidR="00065F85" w:rsidRDefault="00065F85" w:rsidP="00065F85"/>
    <w:p w:rsidR="008D060E" w:rsidRDefault="00065F85" w:rsidP="008D060E">
      <w:pPr>
        <w:pStyle w:val="a5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 w:rsidR="008D3466">
        <w:tab/>
      </w:r>
      <w:r w:rsidR="00546BE0" w:rsidRPr="002538B7">
        <w:t xml:space="preserve">                         </w:t>
      </w:r>
      <w:r w:rsidR="00586C04">
        <w:t>«</w:t>
      </w:r>
      <w:r w:rsidR="00586C04" w:rsidRPr="003C7069">
        <w:softHyphen/>
      </w:r>
      <w:r w:rsidR="00586C04" w:rsidRPr="003C7069">
        <w:softHyphen/>
        <w:t>___</w:t>
      </w:r>
      <w:r w:rsidR="00DF1A28">
        <w:t>»</w:t>
      </w:r>
      <w:r w:rsidR="00546BE0" w:rsidRPr="002538B7">
        <w:t xml:space="preserve"> ________</w:t>
      </w:r>
      <w:r w:rsidR="008D060E" w:rsidRPr="00183EBF">
        <w:rPr>
          <w:i/>
        </w:rPr>
        <w:t>201</w:t>
      </w:r>
      <w:r w:rsidR="00831CF3">
        <w:rPr>
          <w:i/>
        </w:rPr>
        <w:t>6</w:t>
      </w:r>
      <w:r w:rsidR="008D060E" w:rsidRPr="00183EBF">
        <w:rPr>
          <w:i/>
        </w:rPr>
        <w:t>г.</w:t>
      </w:r>
    </w:p>
    <w:p w:rsidR="00065F85" w:rsidRDefault="00065F85" w:rsidP="008D060E">
      <w:pPr>
        <w:pStyle w:val="a5"/>
      </w:pPr>
    </w:p>
    <w:p w:rsidR="00065F85" w:rsidRDefault="00065F85" w:rsidP="00065F85">
      <w:pPr>
        <w:jc w:val="both"/>
        <w:rPr>
          <w:sz w:val="24"/>
        </w:rPr>
      </w:pPr>
      <w:r>
        <w:tab/>
      </w:r>
      <w:r w:rsidR="00831CF3">
        <w:rPr>
          <w:b/>
          <w:sz w:val="24"/>
        </w:rPr>
        <w:t>_______________________</w:t>
      </w:r>
      <w:r>
        <w:rPr>
          <w:b/>
          <w:sz w:val="24"/>
        </w:rPr>
        <w:t>,</w:t>
      </w:r>
      <w:r>
        <w:rPr>
          <w:sz w:val="24"/>
        </w:rPr>
        <w:t xml:space="preserve"> именуемое в дальнейшем </w:t>
      </w:r>
      <w:r>
        <w:rPr>
          <w:b/>
          <w:sz w:val="24"/>
        </w:rPr>
        <w:t>Продавец</w:t>
      </w:r>
      <w:r w:rsidR="00ED222C">
        <w:rPr>
          <w:sz w:val="24"/>
        </w:rPr>
        <w:t>, в лице генерального</w:t>
      </w:r>
      <w:r>
        <w:rPr>
          <w:sz w:val="24"/>
        </w:rPr>
        <w:t xml:space="preserve"> дирек</w:t>
      </w:r>
      <w:r w:rsidR="00831CF3">
        <w:rPr>
          <w:sz w:val="24"/>
        </w:rPr>
        <w:t>тора ______________________________________</w:t>
      </w:r>
      <w:r>
        <w:rPr>
          <w:sz w:val="24"/>
        </w:rPr>
        <w:t>, действующего на основании Устава, с одной стороны, и</w:t>
      </w:r>
    </w:p>
    <w:p w:rsidR="008D060E" w:rsidRDefault="00484BD6" w:rsidP="008D060E">
      <w:pPr>
        <w:ind w:firstLine="708"/>
        <w:jc w:val="both"/>
        <w:rPr>
          <w:sz w:val="24"/>
        </w:rPr>
      </w:pPr>
      <w:r>
        <w:rPr>
          <w:b/>
          <w:sz w:val="24"/>
        </w:rPr>
        <w:t>______________________</w:t>
      </w:r>
      <w:r w:rsidR="004E7AF0">
        <w:rPr>
          <w:b/>
          <w:sz w:val="24"/>
        </w:rPr>
        <w:t>,</w:t>
      </w:r>
      <w:r w:rsidR="004E7AF0">
        <w:rPr>
          <w:sz w:val="24"/>
        </w:rPr>
        <w:t xml:space="preserve">именуемое в дальнейшем </w:t>
      </w:r>
      <w:r w:rsidR="004E7AF0">
        <w:rPr>
          <w:b/>
          <w:sz w:val="24"/>
        </w:rPr>
        <w:t>Покупатель</w:t>
      </w:r>
      <w:r w:rsidR="00691991">
        <w:rPr>
          <w:sz w:val="24"/>
        </w:rPr>
        <w:t xml:space="preserve">, в лице </w:t>
      </w:r>
      <w:r>
        <w:rPr>
          <w:sz w:val="24"/>
        </w:rPr>
        <w:t>____________________________________________</w:t>
      </w:r>
      <w:r w:rsidR="008D060E">
        <w:rPr>
          <w:sz w:val="24"/>
        </w:rPr>
        <w:t xml:space="preserve">, действующего на основании </w:t>
      </w:r>
      <w:r>
        <w:rPr>
          <w:sz w:val="24"/>
        </w:rPr>
        <w:t>_____________</w:t>
      </w:r>
      <w:r w:rsidR="008D060E">
        <w:rPr>
          <w:sz w:val="24"/>
        </w:rPr>
        <w:t>, с другой стороны, заключили настоящий Договор о нижеследующем:</w:t>
      </w:r>
    </w:p>
    <w:p w:rsidR="00220377" w:rsidRDefault="00220377" w:rsidP="00065F85">
      <w:pPr>
        <w:jc w:val="both"/>
        <w:rPr>
          <w:sz w:val="24"/>
        </w:rPr>
      </w:pPr>
    </w:p>
    <w:p w:rsidR="00065F85" w:rsidRPr="00220377" w:rsidRDefault="00065F85" w:rsidP="00220377">
      <w:pPr>
        <w:pStyle w:val="af0"/>
        <w:numPr>
          <w:ilvl w:val="0"/>
          <w:numId w:val="13"/>
        </w:numPr>
        <w:jc w:val="both"/>
        <w:rPr>
          <w:b/>
          <w:sz w:val="24"/>
        </w:rPr>
      </w:pPr>
      <w:r w:rsidRPr="00220377">
        <w:rPr>
          <w:b/>
          <w:sz w:val="24"/>
        </w:rPr>
        <w:t>Предмет Договора</w:t>
      </w:r>
    </w:p>
    <w:p w:rsidR="00065F85" w:rsidRDefault="00065F85" w:rsidP="00065F85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В соответствии с настоящим Договором Продавец обязуется передать в собственность Покупателя нефтепродукты, а Покупатель обязуется принять этот товар и уплатить за него соответствующую денежную сумму (стоимость).</w:t>
      </w:r>
    </w:p>
    <w:p w:rsidR="00065F85" w:rsidRDefault="00065F85" w:rsidP="00065F85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 xml:space="preserve"> Ассортимент,  цена единицы нефтепродукта  определяются в протоколе согласования цен к настоящему Договору, являющемся его неотъемлемой частью.</w:t>
      </w:r>
    </w:p>
    <w:p w:rsidR="00065F85" w:rsidRDefault="00065F85" w:rsidP="00065F85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 xml:space="preserve">Количество нефтепродуктов, поставляемых по настоящему договору, а также дата и место поставки определяются Покупателем в письменных заявках, </w:t>
      </w:r>
      <w:r w:rsidR="00185126">
        <w:rPr>
          <w:sz w:val="24"/>
        </w:rPr>
        <w:t>направляемых в адрес Продавца на  Е-</w:t>
      </w:r>
      <w:r w:rsidR="00185126">
        <w:rPr>
          <w:sz w:val="24"/>
          <w:lang w:val="en-US"/>
        </w:rPr>
        <w:t>mail</w:t>
      </w:r>
      <w:r w:rsidR="00185126">
        <w:rPr>
          <w:sz w:val="24"/>
        </w:rPr>
        <w:t xml:space="preserve">: </w:t>
      </w:r>
      <w:r w:rsidR="00831CF3">
        <w:rPr>
          <w:rFonts w:ascii="Arial" w:hAnsi="Arial" w:cs="Arial"/>
          <w:color w:val="222222"/>
          <w:sz w:val="21"/>
          <w:szCs w:val="21"/>
          <w:shd w:val="clear" w:color="auto" w:fill="FFFFFF"/>
        </w:rPr>
        <w:t>disel-opt@yandex.ru</w:t>
      </w:r>
      <w:r w:rsidR="00185126">
        <w:rPr>
          <w:sz w:val="24"/>
        </w:rPr>
        <w:t xml:space="preserve"> </w:t>
      </w:r>
      <w:r w:rsidR="00831CF3">
        <w:rPr>
          <w:sz w:val="24"/>
        </w:rPr>
        <w:t xml:space="preserve"> </w:t>
      </w:r>
      <w:r w:rsidR="00185126">
        <w:rPr>
          <w:sz w:val="24"/>
        </w:rPr>
        <w:t>и ду</w:t>
      </w:r>
      <w:r w:rsidR="00831CF3">
        <w:rPr>
          <w:sz w:val="24"/>
        </w:rPr>
        <w:t>блируется на тел.8-985-923-53-54</w:t>
      </w:r>
      <w:r w:rsidR="00185126">
        <w:rPr>
          <w:sz w:val="24"/>
        </w:rPr>
        <w:t>.</w:t>
      </w:r>
    </w:p>
    <w:p w:rsidR="0053362C" w:rsidRPr="008E5B77" w:rsidRDefault="00065F85" w:rsidP="008E5B77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Покупатель принимает нефтепродукты от Продавца на основании товарно-транспортной накладной.</w:t>
      </w:r>
    </w:p>
    <w:p w:rsidR="00065F85" w:rsidRDefault="00065F85" w:rsidP="00065F85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Цена и качество нефтепродуктов</w:t>
      </w:r>
    </w:p>
    <w:p w:rsidR="00065F85" w:rsidRDefault="00065F85" w:rsidP="00065F85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Цена единицы нефтепродукта включает в себя налог на добавленную стоимость  и  включает транспортные расходы.</w:t>
      </w:r>
    </w:p>
    <w:p w:rsidR="00065F85" w:rsidRDefault="00065F85" w:rsidP="00065F85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Продавец передает Покупателю нефтепродукты на условиях  предоплаты.</w:t>
      </w:r>
    </w:p>
    <w:p w:rsidR="00065F85" w:rsidRDefault="00065F85" w:rsidP="00065F85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Увеличение Продавцом цены товара в одностороннем порядке в течение срока действия Договора не допускается.</w:t>
      </w:r>
    </w:p>
    <w:p w:rsidR="00065F85" w:rsidRDefault="00065F85" w:rsidP="00065F85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Нефтепродукты подлежат приемке по количеству и качеству в следующем порядке:</w:t>
      </w:r>
    </w:p>
    <w:p w:rsidR="00065F85" w:rsidRDefault="00065F85" w:rsidP="00065F85">
      <w:pPr>
        <w:ind w:left="360"/>
        <w:jc w:val="both"/>
        <w:rPr>
          <w:sz w:val="24"/>
        </w:rPr>
      </w:pPr>
      <w:r>
        <w:rPr>
          <w:sz w:val="24"/>
        </w:rPr>
        <w:t>- по качеству - в соответствии с данными паспортов качества на нефтепродукты,                       выданные предприятием-изготовителем,</w:t>
      </w:r>
    </w:p>
    <w:p w:rsidR="00065F85" w:rsidRDefault="00065F85" w:rsidP="00065F85">
      <w:pPr>
        <w:ind w:firstLine="360"/>
        <w:jc w:val="both"/>
        <w:rPr>
          <w:sz w:val="24"/>
        </w:rPr>
      </w:pPr>
      <w:r>
        <w:rPr>
          <w:sz w:val="24"/>
        </w:rPr>
        <w:t>- по количеству - в соответствии с данными товарно-транспортной накладной.</w:t>
      </w:r>
    </w:p>
    <w:p w:rsidR="00065F85" w:rsidRPr="00E24A4A" w:rsidRDefault="00065F85" w:rsidP="00065F85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Качество  нефтепродуктов должно соответствовать требованиям ГОСТов, ТУ и других нормативных документов, действующих на территории Российской Федерации.</w:t>
      </w:r>
    </w:p>
    <w:p w:rsidR="00065F85" w:rsidRDefault="00065F85" w:rsidP="00065F85">
      <w:pPr>
        <w:numPr>
          <w:ilvl w:val="0"/>
          <w:numId w:val="3"/>
        </w:numPr>
        <w:jc w:val="center"/>
        <w:rPr>
          <w:sz w:val="24"/>
        </w:rPr>
      </w:pPr>
      <w:r>
        <w:rPr>
          <w:b/>
          <w:sz w:val="24"/>
        </w:rPr>
        <w:t>Права и обязанности  Сторон</w:t>
      </w:r>
    </w:p>
    <w:p w:rsidR="00065F85" w:rsidRDefault="00065F85" w:rsidP="00065F85">
      <w:pPr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Продавец  обязан:</w:t>
      </w: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>3.1.1. Передать Покупателю нефтепродукты надлежащего качества.</w:t>
      </w: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>3.2. Покупатель обязан:</w:t>
      </w: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>3.2.1.Обеспечить приемку, проверку нефтепродуктов по количеству, качеству и ассортименту с отметкой в товарно-транспортной накладной.</w:t>
      </w: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>3.2.2.Оплатить   купленные   нефтепродукты  в   срок,   установленный     Договором.</w:t>
      </w: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numPr>
          <w:ilvl w:val="0"/>
          <w:numId w:val="4"/>
        </w:numPr>
        <w:jc w:val="center"/>
        <w:rPr>
          <w:sz w:val="24"/>
        </w:rPr>
      </w:pPr>
      <w:r>
        <w:rPr>
          <w:b/>
          <w:sz w:val="24"/>
        </w:rPr>
        <w:t xml:space="preserve"> Стоимость товара и порядок расчетов</w:t>
      </w:r>
    </w:p>
    <w:p w:rsidR="00065F85" w:rsidRDefault="00065F85" w:rsidP="00065F85">
      <w:pPr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>Переданные Продавцом нефтепродукты оплачиваются Покупателем в безналичной форме путем перечисления соответствующих денежных средств на расчетный счет Продавца. Датой платежа считается дата зачисления денежных средств на расчетный счет Продавца.</w:t>
      </w:r>
    </w:p>
    <w:p w:rsidR="008E5B77" w:rsidRDefault="008E5B77" w:rsidP="008E5B77">
      <w:pPr>
        <w:ind w:left="360"/>
        <w:jc w:val="both"/>
        <w:rPr>
          <w:sz w:val="24"/>
        </w:rPr>
      </w:pPr>
    </w:p>
    <w:p w:rsidR="00065F85" w:rsidRDefault="00E507A0" w:rsidP="00E507A0">
      <w:pPr>
        <w:jc w:val="both"/>
        <w:rPr>
          <w:sz w:val="24"/>
        </w:rPr>
      </w:pPr>
      <w:r>
        <w:rPr>
          <w:sz w:val="24"/>
        </w:rPr>
        <w:t>Продавец</w:t>
      </w:r>
      <w:r w:rsidR="00065F85">
        <w:rPr>
          <w:sz w:val="24"/>
        </w:rPr>
        <w:t>_______________                                          Покупатель________________</w:t>
      </w:r>
    </w:p>
    <w:p w:rsidR="00065F85" w:rsidRDefault="00065F85" w:rsidP="00E53254">
      <w:pPr>
        <w:jc w:val="both"/>
        <w:rPr>
          <w:sz w:val="24"/>
        </w:rPr>
      </w:pPr>
    </w:p>
    <w:p w:rsidR="007D6233" w:rsidRDefault="007D6233" w:rsidP="00E53254">
      <w:pPr>
        <w:jc w:val="both"/>
        <w:rPr>
          <w:sz w:val="24"/>
        </w:rPr>
      </w:pPr>
    </w:p>
    <w:p w:rsidR="00065F85" w:rsidRDefault="00065F85" w:rsidP="00065F85">
      <w:pPr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lastRenderedPageBreak/>
        <w:t xml:space="preserve">Оплата нефтепродуктов производится Покупателем на основании счетов Продавца в течение 3 (трех) банковских дней с даты выставления счета. Счет на оплату нефтепродуктов выставляется Продавцом в соответствии с представленной Покупателем заявкой. </w:t>
      </w:r>
    </w:p>
    <w:p w:rsidR="00065F85" w:rsidRDefault="00065F85" w:rsidP="00065F85">
      <w:pPr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 xml:space="preserve"> Право собственности на купленный товар переходит Покупателю с момента  получения Покупателем</w:t>
      </w:r>
      <w:r w:rsidR="003A3982">
        <w:rPr>
          <w:sz w:val="24"/>
        </w:rPr>
        <w:t xml:space="preserve"> нефтепродуктов и подписания</w:t>
      </w:r>
      <w:r>
        <w:rPr>
          <w:sz w:val="24"/>
        </w:rPr>
        <w:t xml:space="preserve"> товарной накладной. Риск случайной гибели  несет собственник в соответствии с действующим гражданским законодательством РФ.</w:t>
      </w:r>
    </w:p>
    <w:p w:rsidR="00065F85" w:rsidRDefault="00065F85" w:rsidP="00065F85">
      <w:pPr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>Ежемесячно по итогам действия Договора Стороны подписывают Акт сверки взаиморасчетов с указанием объема перевезенных нефтепродуктов, их стоимости, произведенных Покупателем платежей и состояния расчетов Сторон на начало и конец месяца.</w:t>
      </w: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jc w:val="center"/>
        <w:rPr>
          <w:b/>
          <w:sz w:val="24"/>
        </w:rPr>
      </w:pPr>
      <w:r>
        <w:rPr>
          <w:b/>
          <w:sz w:val="24"/>
        </w:rPr>
        <w:t>5. Ответственность Сторон</w:t>
      </w:r>
    </w:p>
    <w:p w:rsidR="00065F85" w:rsidRDefault="00065F85" w:rsidP="00065F85">
      <w:pPr>
        <w:pStyle w:val="a7"/>
        <w:ind w:firstLine="0"/>
      </w:pPr>
      <w:r>
        <w:t xml:space="preserve">5.1. За нарушение       сроков          поставки нефтепродуктов,              определяемых </w:t>
      </w:r>
    </w:p>
    <w:p w:rsidR="00065F85" w:rsidRDefault="00065F85" w:rsidP="00065F85">
      <w:pPr>
        <w:pStyle w:val="a7"/>
        <w:numPr>
          <w:ilvl w:val="0"/>
          <w:numId w:val="12"/>
        </w:numPr>
      </w:pPr>
      <w:r>
        <w:t>в соответствии с пунктом 1.3 договора,      Покупатель    вправе      потребовать от</w:t>
      </w:r>
    </w:p>
    <w:p w:rsidR="00065F85" w:rsidRDefault="00065F85" w:rsidP="00065F85">
      <w:pPr>
        <w:pStyle w:val="a7"/>
        <w:numPr>
          <w:ilvl w:val="0"/>
          <w:numId w:val="12"/>
        </w:numPr>
      </w:pPr>
      <w:r>
        <w:t>Продавца уплаты неустойки в размере 0,1% от стоимости партии нефтепродуктов, поставка которой просрочена, за каждый день просрочки.</w:t>
      </w:r>
    </w:p>
    <w:p w:rsidR="00065F85" w:rsidRDefault="00065F85" w:rsidP="00065F85">
      <w:pPr>
        <w:pStyle w:val="a7"/>
        <w:ind w:firstLine="0"/>
      </w:pPr>
      <w:r>
        <w:t xml:space="preserve">5.2. Неустойка по          настоящему       Договору считается начисленной    с момента      </w:t>
      </w:r>
    </w:p>
    <w:p w:rsidR="00065F85" w:rsidRDefault="00065F85" w:rsidP="00065F85">
      <w:pPr>
        <w:pStyle w:val="a7"/>
        <w:ind w:firstLine="0"/>
      </w:pPr>
      <w:r>
        <w:t xml:space="preserve">      полного или     частичного        письменного признания одной из сторон Договора   </w:t>
      </w:r>
    </w:p>
    <w:p w:rsidR="00065F85" w:rsidRDefault="00065F85" w:rsidP="00065F85">
      <w:pPr>
        <w:pStyle w:val="a7"/>
        <w:numPr>
          <w:ilvl w:val="0"/>
          <w:numId w:val="12"/>
        </w:numPr>
      </w:pPr>
      <w:r>
        <w:t xml:space="preserve">соответствующей          претензии           другой     стороны    об ее уплате.     Срок </w:t>
      </w:r>
    </w:p>
    <w:p w:rsidR="00065F85" w:rsidRDefault="00065F85" w:rsidP="00065F85">
      <w:pPr>
        <w:pStyle w:val="a7"/>
        <w:numPr>
          <w:ilvl w:val="0"/>
          <w:numId w:val="12"/>
        </w:numPr>
      </w:pPr>
      <w:r>
        <w:t>рассмотрения претензии – 5 дней.</w:t>
      </w:r>
    </w:p>
    <w:p w:rsidR="00065F85" w:rsidRDefault="00065F85" w:rsidP="00065F85">
      <w:pPr>
        <w:pStyle w:val="a7"/>
        <w:numPr>
          <w:ilvl w:val="0"/>
          <w:numId w:val="12"/>
        </w:numPr>
      </w:pPr>
      <w:r>
        <w:t xml:space="preserve">В случае      непризнания          претензии   в добровольном порядке и разрешения </w:t>
      </w:r>
    </w:p>
    <w:p w:rsidR="00065F85" w:rsidRDefault="00065F85" w:rsidP="00065F85">
      <w:pPr>
        <w:pStyle w:val="a7"/>
        <w:numPr>
          <w:ilvl w:val="0"/>
          <w:numId w:val="12"/>
        </w:numPr>
      </w:pPr>
      <w:r>
        <w:t>спора в суде,        неустойка         считается    начисленной    после     вступления в</w:t>
      </w:r>
    </w:p>
    <w:p w:rsidR="00065F85" w:rsidRPr="00220377" w:rsidRDefault="00065F85" w:rsidP="00220377">
      <w:pPr>
        <w:pStyle w:val="a7"/>
        <w:numPr>
          <w:ilvl w:val="0"/>
          <w:numId w:val="12"/>
        </w:numPr>
      </w:pPr>
      <w:r>
        <w:t>законную силу решения суда.</w:t>
      </w:r>
    </w:p>
    <w:p w:rsidR="00065F85" w:rsidRDefault="00065F85" w:rsidP="00065F85">
      <w:pPr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Форс-мажор (действие непреодолимой силы)</w:t>
      </w:r>
    </w:p>
    <w:p w:rsidR="00065F85" w:rsidRDefault="00065F85" w:rsidP="00065F85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 гражданские волнения, эпидемии, блокаду, эмбарго, землетрясения, наводнения, пожары и другие стихийные бедствия.</w:t>
      </w:r>
    </w:p>
    <w:p w:rsidR="00065F85" w:rsidRDefault="00065F85" w:rsidP="00065F85">
      <w:pPr>
        <w:pStyle w:val="2"/>
        <w:numPr>
          <w:ilvl w:val="1"/>
          <w:numId w:val="6"/>
        </w:numPr>
      </w:pPr>
      <w:r>
        <w:t xml:space="preserve">Документ, выданный       соответствующим         компетентным органом, является </w:t>
      </w:r>
    </w:p>
    <w:p w:rsidR="00065F85" w:rsidRDefault="00065F85" w:rsidP="00065F85">
      <w:pPr>
        <w:pStyle w:val="2"/>
        <w:ind w:firstLine="0"/>
      </w:pPr>
      <w:r>
        <w:t xml:space="preserve">      достаточным       подтверждением    наличия    и    продолжительности    действия </w:t>
      </w:r>
    </w:p>
    <w:p w:rsidR="00065F85" w:rsidRDefault="00065F85" w:rsidP="00065F85">
      <w:pPr>
        <w:pStyle w:val="2"/>
        <w:ind w:firstLine="0"/>
      </w:pPr>
      <w:r>
        <w:t xml:space="preserve">      непреодолимой силы.</w:t>
      </w:r>
    </w:p>
    <w:p w:rsidR="00065F85" w:rsidRDefault="00065F85" w:rsidP="00065F85">
      <w:pPr>
        <w:pStyle w:val="2"/>
        <w:numPr>
          <w:ilvl w:val="1"/>
          <w:numId w:val="6"/>
        </w:numPr>
      </w:pPr>
      <w:r>
        <w:t xml:space="preserve">Сторона, которая не       исполняет    своего обязательства    вследствие   действия </w:t>
      </w:r>
    </w:p>
    <w:p w:rsidR="00065F85" w:rsidRDefault="00065F85" w:rsidP="00065F85">
      <w:pPr>
        <w:pStyle w:val="2"/>
        <w:ind w:firstLine="0"/>
      </w:pPr>
      <w:r>
        <w:t xml:space="preserve">      непреодолимой силы,   должна     немедленно         известить    другую   сторону о </w:t>
      </w:r>
    </w:p>
    <w:p w:rsidR="00065F85" w:rsidRDefault="00065F85" w:rsidP="00065F85">
      <w:pPr>
        <w:pStyle w:val="2"/>
        <w:ind w:firstLine="0"/>
      </w:pPr>
      <w:r>
        <w:t>препятствии и его влиянии на исполнение обязательств по Договору.</w:t>
      </w: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Разрешение споров</w:t>
      </w:r>
    </w:p>
    <w:p w:rsidR="00065F85" w:rsidRDefault="00065F85" w:rsidP="00065F85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 xml:space="preserve"> Все споры    и      разногласия,      возникающие между сторонами по настоящему</w:t>
      </w: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 xml:space="preserve">       Договору или в связи с ним, разрешаются путем переговоров.</w:t>
      </w:r>
    </w:p>
    <w:p w:rsidR="00065F85" w:rsidRDefault="00065F85" w:rsidP="00065F85">
      <w:pPr>
        <w:jc w:val="both"/>
        <w:rPr>
          <w:sz w:val="24"/>
        </w:rPr>
      </w:pPr>
    </w:p>
    <w:p w:rsidR="00065F85" w:rsidRPr="00394B4F" w:rsidRDefault="00065F85" w:rsidP="00065F85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В случае невозможности разрешения разногласий между сторонами настоящего Договора путем переговоров, они подлежат передаче на              рассмотрение в Арбитражный суд в соответствии с правилами о подсудности на основании законодательства РФ.</w:t>
      </w:r>
    </w:p>
    <w:p w:rsidR="00065F85" w:rsidRDefault="00065F85" w:rsidP="00065F85">
      <w:pPr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Срок действия Договора</w:t>
      </w:r>
    </w:p>
    <w:p w:rsidR="00065F85" w:rsidRDefault="00065F85" w:rsidP="00065F85">
      <w:pPr>
        <w:rPr>
          <w:b/>
          <w:sz w:val="24"/>
        </w:rPr>
      </w:pP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 xml:space="preserve">8.1.  Срок действия Договора 12 (двенадцать) месяцев со дня его подписания. </w:t>
      </w: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>8.2. Если за 15 календарных дней до истечения срока настоящего Договора ни одна из сторон не изъявила письменно желания прекратить договорные отношения, настоящий Договор считается пролонгированным на новый срок – 12 месяцев.</w:t>
      </w: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>Продавец________________                                           Покупатель________________</w:t>
      </w:r>
    </w:p>
    <w:p w:rsidR="00065F85" w:rsidRDefault="00065F85" w:rsidP="00065F85">
      <w:pPr>
        <w:ind w:left="360"/>
        <w:rPr>
          <w:b/>
          <w:sz w:val="24"/>
        </w:rPr>
      </w:pPr>
    </w:p>
    <w:p w:rsidR="00065F85" w:rsidRDefault="00065F85" w:rsidP="00065F85">
      <w:pPr>
        <w:ind w:left="360"/>
        <w:rPr>
          <w:b/>
          <w:sz w:val="24"/>
        </w:rPr>
      </w:pPr>
    </w:p>
    <w:p w:rsidR="00065F85" w:rsidRPr="006A5BE0" w:rsidRDefault="00065F85" w:rsidP="00065F85">
      <w:pPr>
        <w:ind w:left="360"/>
        <w:rPr>
          <w:b/>
          <w:sz w:val="24"/>
        </w:rPr>
      </w:pPr>
    </w:p>
    <w:p w:rsidR="00065F85" w:rsidRDefault="00065F85" w:rsidP="00065F85">
      <w:pPr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Заключительные положения</w:t>
      </w:r>
    </w:p>
    <w:p w:rsidR="00065F85" w:rsidRDefault="00065F85" w:rsidP="00065F85">
      <w:pPr>
        <w:rPr>
          <w:b/>
          <w:sz w:val="24"/>
        </w:rPr>
      </w:pPr>
    </w:p>
    <w:p w:rsidR="00065F85" w:rsidRDefault="00065F85" w:rsidP="00065F85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65F85" w:rsidRDefault="00065F85" w:rsidP="00065F85">
      <w:pPr>
        <w:pStyle w:val="2"/>
        <w:numPr>
          <w:ilvl w:val="1"/>
          <w:numId w:val="6"/>
        </w:numPr>
      </w:pPr>
      <w:r>
        <w:t>Стороны обязуются не сообщать третьим лицам информацию, полученную       при исполнении обязательств по настоящему Договору, а также сведения,       которые могут   рассматриваться как коммерческая тайна во время и после       прекращения    действия      настоящего    Договора.    Порядок    и условия       использования    такой информации     определяется    Дополнительными       соглашениями сторон.</w:t>
      </w:r>
    </w:p>
    <w:p w:rsidR="00065F85" w:rsidRDefault="00065F85" w:rsidP="00065F85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В случае принятия органами государственной власти и управления РФ, либо субъектов РФ законодательных или иных нормативных актов, влияющих на исполнение обязательств по настоящему Договору, его условия должны быть пересмотрены.</w:t>
      </w:r>
    </w:p>
    <w:p w:rsidR="00065F85" w:rsidRDefault="00065F85" w:rsidP="00065F85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 xml:space="preserve">После       подписания        настоящего    Договора все предыдущие письменные и     </w:t>
      </w: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 xml:space="preserve">      устные соглашения,     переписка,      переговоры  между сторонами, относящиеся   </w:t>
      </w: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 xml:space="preserve">       к настоящему        Договору,     теряют      силу, если они противоречат условиям                 </w:t>
      </w:r>
    </w:p>
    <w:p w:rsidR="00065F85" w:rsidRDefault="00065F85" w:rsidP="00065F85">
      <w:pPr>
        <w:jc w:val="both"/>
        <w:rPr>
          <w:sz w:val="24"/>
        </w:rPr>
      </w:pPr>
      <w:r>
        <w:rPr>
          <w:sz w:val="24"/>
        </w:rPr>
        <w:t xml:space="preserve">       настоящего Договора.</w:t>
      </w: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Юридические адреса и платежные реквизиты сторон</w:t>
      </w:r>
    </w:p>
    <w:p w:rsidR="00066772" w:rsidRDefault="00066772" w:rsidP="00065F85">
      <w:pPr>
        <w:rPr>
          <w:b/>
          <w:sz w:val="24"/>
        </w:rPr>
      </w:pPr>
    </w:p>
    <w:p w:rsidR="00066772" w:rsidRDefault="00066772" w:rsidP="00065F85">
      <w:pPr>
        <w:rPr>
          <w:b/>
          <w:sz w:val="24"/>
        </w:rPr>
      </w:pPr>
    </w:p>
    <w:tbl>
      <w:tblPr>
        <w:tblW w:w="15026" w:type="dxa"/>
        <w:tblInd w:w="-176" w:type="dxa"/>
        <w:tblLook w:val="01E0" w:firstRow="1" w:lastRow="1" w:firstColumn="1" w:lastColumn="1" w:noHBand="0" w:noVBand="0"/>
      </w:tblPr>
      <w:tblGrid>
        <w:gridCol w:w="4820"/>
        <w:gridCol w:w="5103"/>
        <w:gridCol w:w="5103"/>
      </w:tblGrid>
      <w:tr w:rsidR="00822C8B" w:rsidRPr="00586C04" w:rsidTr="00822C8B">
        <w:trPr>
          <w:trHeight w:val="3766"/>
        </w:trPr>
        <w:tc>
          <w:tcPr>
            <w:tcW w:w="4820" w:type="dxa"/>
          </w:tcPr>
          <w:p w:rsidR="00066772" w:rsidRPr="00066772" w:rsidRDefault="00822C8B" w:rsidP="007D6233">
            <w:pPr>
              <w:jc w:val="both"/>
              <w:rPr>
                <w:b/>
                <w:sz w:val="24"/>
              </w:rPr>
            </w:pPr>
            <w:r w:rsidRPr="00D0255C">
              <w:rPr>
                <w:b/>
                <w:sz w:val="24"/>
              </w:rPr>
              <w:t>Продавец:</w:t>
            </w:r>
          </w:p>
          <w:p w:rsidR="00822C8B" w:rsidRPr="00D0255C" w:rsidRDefault="00822C8B" w:rsidP="00831CF3">
            <w:pPr>
              <w:pStyle w:val="3"/>
              <w:rPr>
                <w:b w:val="0"/>
              </w:rPr>
            </w:pPr>
          </w:p>
        </w:tc>
        <w:tc>
          <w:tcPr>
            <w:tcW w:w="5103" w:type="dxa"/>
          </w:tcPr>
          <w:p w:rsidR="004E7AF0" w:rsidRDefault="0007753B" w:rsidP="004E7AF0">
            <w:pPr>
              <w:pStyle w:val="3"/>
              <w:jc w:val="left"/>
              <w:rPr>
                <w:sz w:val="28"/>
                <w:szCs w:val="28"/>
              </w:rPr>
            </w:pPr>
            <w:r w:rsidRPr="0007753B">
              <w:rPr>
                <w:szCs w:val="24"/>
              </w:rPr>
              <w:t>Покупатель</w:t>
            </w:r>
            <w:r>
              <w:rPr>
                <w:sz w:val="28"/>
                <w:szCs w:val="28"/>
              </w:rPr>
              <w:t>:</w:t>
            </w:r>
          </w:p>
          <w:p w:rsidR="00822C8B" w:rsidRPr="00546BE0" w:rsidRDefault="00822C8B" w:rsidP="0007753B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822C8B" w:rsidRPr="00546BE0" w:rsidRDefault="00822C8B" w:rsidP="00822C8B">
            <w:pPr>
              <w:rPr>
                <w:sz w:val="24"/>
              </w:rPr>
            </w:pPr>
          </w:p>
        </w:tc>
      </w:tr>
    </w:tbl>
    <w:p w:rsidR="00065F85" w:rsidRPr="00546BE0" w:rsidRDefault="00065F85" w:rsidP="00065F85">
      <w:pPr>
        <w:rPr>
          <w:b/>
          <w:sz w:val="24"/>
        </w:rPr>
      </w:pPr>
    </w:p>
    <w:p w:rsidR="00065F85" w:rsidRPr="00546BE0" w:rsidRDefault="00065F85" w:rsidP="00065F85">
      <w:pPr>
        <w:jc w:val="both"/>
        <w:rPr>
          <w:sz w:val="24"/>
        </w:rPr>
      </w:pPr>
    </w:p>
    <w:p w:rsidR="00E53254" w:rsidRDefault="00E53254" w:rsidP="00E53254">
      <w:pPr>
        <w:pStyle w:val="1"/>
        <w:jc w:val="left"/>
      </w:pPr>
      <w:r>
        <w:t xml:space="preserve">Продавец                                                   Покупатель </w:t>
      </w:r>
      <w:r>
        <w:tab/>
      </w:r>
      <w:r>
        <w:tab/>
      </w:r>
      <w:r>
        <w:tab/>
      </w:r>
      <w:r>
        <w:tab/>
      </w:r>
    </w:p>
    <w:p w:rsidR="00E53254" w:rsidRDefault="00E53254" w:rsidP="00E53254"/>
    <w:p w:rsidR="004E7AF0" w:rsidRDefault="004E7AF0" w:rsidP="004E7AF0"/>
    <w:p w:rsidR="004E7AF0" w:rsidRPr="00820B6E" w:rsidRDefault="004E7AF0" w:rsidP="004E7AF0"/>
    <w:p w:rsidR="004E7AF0" w:rsidRDefault="00831CF3" w:rsidP="004E7AF0">
      <w:pPr>
        <w:jc w:val="both"/>
      </w:pPr>
      <w:r>
        <w:rPr>
          <w:b/>
          <w:sz w:val="24"/>
        </w:rPr>
        <w:t xml:space="preserve">__________________                                           </w:t>
      </w:r>
      <w:r w:rsidR="004E7AF0">
        <w:rPr>
          <w:b/>
          <w:sz w:val="24"/>
        </w:rPr>
        <w:t xml:space="preserve">                     _________________</w:t>
      </w:r>
    </w:p>
    <w:p w:rsidR="004E7AF0" w:rsidRDefault="004E7AF0" w:rsidP="004E7AF0">
      <w:pPr>
        <w:jc w:val="both"/>
        <w:rPr>
          <w:b/>
          <w:sz w:val="24"/>
        </w:rPr>
      </w:pPr>
    </w:p>
    <w:p w:rsidR="00E53254" w:rsidRDefault="00E53254" w:rsidP="004E7AF0">
      <w:pPr>
        <w:pStyle w:val="3"/>
        <w:tabs>
          <w:tab w:val="left" w:pos="4860"/>
        </w:tabs>
        <w:rPr>
          <w:b w:val="0"/>
        </w:rPr>
      </w:pPr>
    </w:p>
    <w:p w:rsidR="00E53254" w:rsidRDefault="00E53254" w:rsidP="00E53254">
      <w:pPr>
        <w:jc w:val="center"/>
        <w:rPr>
          <w:b/>
          <w:sz w:val="24"/>
        </w:rPr>
      </w:pPr>
    </w:p>
    <w:p w:rsidR="00822C8B" w:rsidRDefault="00822C8B" w:rsidP="00822C8B">
      <w:pPr>
        <w:jc w:val="center"/>
        <w:rPr>
          <w:b/>
          <w:sz w:val="24"/>
        </w:rPr>
      </w:pPr>
    </w:p>
    <w:p w:rsidR="00065F85" w:rsidRDefault="00065F85" w:rsidP="00F85266">
      <w:pPr>
        <w:rPr>
          <w:b/>
          <w:sz w:val="24"/>
        </w:rPr>
      </w:pPr>
    </w:p>
    <w:p w:rsidR="00065F85" w:rsidRDefault="00065F85" w:rsidP="009F6B2B">
      <w:pPr>
        <w:rPr>
          <w:b/>
          <w:sz w:val="24"/>
        </w:rPr>
      </w:pPr>
    </w:p>
    <w:p w:rsidR="00831CF3" w:rsidRDefault="00831CF3" w:rsidP="009F6B2B">
      <w:pPr>
        <w:rPr>
          <w:b/>
          <w:sz w:val="24"/>
        </w:rPr>
      </w:pPr>
    </w:p>
    <w:p w:rsidR="00831CF3" w:rsidRDefault="00831CF3" w:rsidP="009F6B2B">
      <w:pPr>
        <w:rPr>
          <w:b/>
          <w:sz w:val="24"/>
        </w:rPr>
      </w:pPr>
    </w:p>
    <w:p w:rsidR="006A7801" w:rsidRDefault="006A7801" w:rsidP="009F6B2B">
      <w:pPr>
        <w:rPr>
          <w:b/>
          <w:sz w:val="24"/>
        </w:rPr>
      </w:pPr>
    </w:p>
    <w:p w:rsidR="006A7801" w:rsidRDefault="006A7801" w:rsidP="009F6B2B">
      <w:pPr>
        <w:rPr>
          <w:b/>
          <w:sz w:val="24"/>
        </w:rPr>
      </w:pPr>
    </w:p>
    <w:p w:rsidR="006A7801" w:rsidRDefault="006A7801" w:rsidP="009F6B2B">
      <w:pPr>
        <w:rPr>
          <w:b/>
          <w:sz w:val="24"/>
        </w:rPr>
      </w:pPr>
    </w:p>
    <w:p w:rsidR="006A7801" w:rsidRDefault="006A7801" w:rsidP="009F6B2B">
      <w:pPr>
        <w:rPr>
          <w:b/>
          <w:sz w:val="24"/>
        </w:rPr>
      </w:pPr>
    </w:p>
    <w:p w:rsidR="00065F85" w:rsidRDefault="00065F85" w:rsidP="00E507A0">
      <w:pPr>
        <w:jc w:val="right"/>
        <w:rPr>
          <w:b/>
          <w:sz w:val="24"/>
        </w:rPr>
      </w:pPr>
    </w:p>
    <w:p w:rsidR="00065F85" w:rsidRDefault="00065F85" w:rsidP="00065F8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ПРИЛОЖЕНИЕ№1</w:t>
      </w:r>
    </w:p>
    <w:p w:rsidR="00065F85" w:rsidRDefault="00065F85" w:rsidP="00065F85">
      <w:pPr>
        <w:jc w:val="center"/>
        <w:rPr>
          <w:b/>
          <w:sz w:val="24"/>
        </w:rPr>
      </w:pPr>
    </w:p>
    <w:p w:rsidR="00065F85" w:rsidRDefault="00065F85" w:rsidP="00065F85">
      <w:pPr>
        <w:jc w:val="center"/>
        <w:rPr>
          <w:b/>
          <w:sz w:val="24"/>
        </w:rPr>
      </w:pPr>
    </w:p>
    <w:p w:rsidR="008D060E" w:rsidRDefault="008D060E" w:rsidP="008D060E">
      <w:pPr>
        <w:jc w:val="center"/>
        <w:rPr>
          <w:b/>
          <w:sz w:val="24"/>
        </w:rPr>
      </w:pPr>
      <w:r>
        <w:rPr>
          <w:b/>
          <w:sz w:val="24"/>
        </w:rPr>
        <w:t>П Р О Т О К О Л   № 1</w:t>
      </w:r>
    </w:p>
    <w:p w:rsidR="008D060E" w:rsidRDefault="008D060E" w:rsidP="008D060E">
      <w:pPr>
        <w:jc w:val="center"/>
        <w:rPr>
          <w:b/>
          <w:sz w:val="24"/>
        </w:rPr>
      </w:pPr>
    </w:p>
    <w:p w:rsidR="008D060E" w:rsidRDefault="008D060E" w:rsidP="008D060E">
      <w:pPr>
        <w:jc w:val="center"/>
        <w:rPr>
          <w:b/>
          <w:sz w:val="24"/>
        </w:rPr>
      </w:pPr>
      <w:r>
        <w:rPr>
          <w:b/>
          <w:sz w:val="24"/>
        </w:rPr>
        <w:t xml:space="preserve">к Договору купли-продажи № </w:t>
      </w:r>
      <w:r w:rsidR="004E7AF0">
        <w:rPr>
          <w:b/>
          <w:sz w:val="24"/>
        </w:rPr>
        <w:t xml:space="preserve">от </w:t>
      </w:r>
      <w:r w:rsidR="00484BD6">
        <w:rPr>
          <w:b/>
          <w:sz w:val="24"/>
        </w:rPr>
        <w:t>«___» _________</w:t>
      </w:r>
      <w:r w:rsidR="00546BE0">
        <w:rPr>
          <w:b/>
          <w:sz w:val="24"/>
        </w:rPr>
        <w:t xml:space="preserve">  201</w:t>
      </w:r>
      <w:r w:rsidR="00831CF3">
        <w:rPr>
          <w:b/>
          <w:sz w:val="24"/>
        </w:rPr>
        <w:t>6</w:t>
      </w:r>
      <w:r>
        <w:rPr>
          <w:b/>
          <w:sz w:val="24"/>
        </w:rPr>
        <w:t xml:space="preserve"> г.</w:t>
      </w:r>
    </w:p>
    <w:p w:rsidR="008D060E" w:rsidRDefault="008D060E" w:rsidP="008D060E">
      <w:pPr>
        <w:jc w:val="center"/>
        <w:rPr>
          <w:b/>
          <w:sz w:val="24"/>
        </w:rPr>
      </w:pPr>
    </w:p>
    <w:p w:rsidR="008D060E" w:rsidRDefault="008D060E" w:rsidP="008D060E">
      <w:pPr>
        <w:jc w:val="center"/>
        <w:rPr>
          <w:b/>
        </w:rPr>
      </w:pPr>
    </w:p>
    <w:p w:rsidR="008D060E" w:rsidRDefault="008D060E" w:rsidP="008D060E">
      <w:pPr>
        <w:pStyle w:val="a5"/>
      </w:pPr>
      <w:r>
        <w:t>г. Москва</w:t>
      </w:r>
      <w:r>
        <w:tab/>
      </w:r>
      <w:r w:rsidR="00751865">
        <w:t xml:space="preserve">                                               </w:t>
      </w:r>
      <w:r w:rsidR="00546BE0">
        <w:t xml:space="preserve">                             </w:t>
      </w:r>
      <w:r w:rsidR="00751865">
        <w:t>«</w:t>
      </w:r>
      <w:r w:rsidR="00484BD6">
        <w:t>___</w:t>
      </w:r>
      <w:r>
        <w:t xml:space="preserve">»  </w:t>
      </w:r>
      <w:r w:rsidR="00484BD6">
        <w:t>__________</w:t>
      </w:r>
      <w:r w:rsidR="00546BE0">
        <w:t xml:space="preserve">   201</w:t>
      </w:r>
      <w:r w:rsidR="00831CF3">
        <w:t>6</w:t>
      </w:r>
      <w:r>
        <w:t>г.</w:t>
      </w:r>
    </w:p>
    <w:p w:rsidR="008D060E" w:rsidRDefault="008D060E" w:rsidP="008D060E">
      <w:pPr>
        <w:rPr>
          <w:sz w:val="24"/>
        </w:rPr>
      </w:pPr>
    </w:p>
    <w:p w:rsidR="008E5B77" w:rsidRDefault="00065F85" w:rsidP="008E5B77">
      <w:pPr>
        <w:jc w:val="both"/>
        <w:rPr>
          <w:sz w:val="24"/>
        </w:rPr>
      </w:pPr>
      <w:r>
        <w:tab/>
      </w:r>
      <w:r w:rsidR="00831CF3">
        <w:rPr>
          <w:b/>
          <w:sz w:val="24"/>
        </w:rPr>
        <w:t>_____________________</w:t>
      </w:r>
      <w:r w:rsidR="008E5B77">
        <w:rPr>
          <w:b/>
          <w:sz w:val="24"/>
        </w:rPr>
        <w:t>,</w:t>
      </w:r>
      <w:r w:rsidR="008E5B77">
        <w:rPr>
          <w:sz w:val="24"/>
        </w:rPr>
        <w:t xml:space="preserve"> именуемое в дальнейшем </w:t>
      </w:r>
      <w:r w:rsidR="008E5B77">
        <w:rPr>
          <w:b/>
          <w:sz w:val="24"/>
        </w:rPr>
        <w:t>Продавец</w:t>
      </w:r>
      <w:r w:rsidR="008E5B77">
        <w:rPr>
          <w:sz w:val="24"/>
        </w:rPr>
        <w:t>, в лице генер</w:t>
      </w:r>
      <w:r w:rsidR="00831CF3">
        <w:rPr>
          <w:sz w:val="24"/>
        </w:rPr>
        <w:t>ального директора __________________</w:t>
      </w:r>
      <w:r w:rsidR="008E5B77">
        <w:rPr>
          <w:sz w:val="24"/>
        </w:rPr>
        <w:t>, действующего на основании Устава, с одной стороны, и</w:t>
      </w:r>
    </w:p>
    <w:p w:rsidR="008D060E" w:rsidRDefault="00484BD6" w:rsidP="008D060E">
      <w:pPr>
        <w:jc w:val="both"/>
        <w:rPr>
          <w:sz w:val="24"/>
        </w:rPr>
      </w:pPr>
      <w:r>
        <w:rPr>
          <w:b/>
          <w:sz w:val="24"/>
        </w:rPr>
        <w:t>_________________,</w:t>
      </w:r>
      <w:r w:rsidR="00922460">
        <w:rPr>
          <w:sz w:val="24"/>
        </w:rPr>
        <w:t xml:space="preserve">именуемое в дальнейшем </w:t>
      </w:r>
      <w:r w:rsidR="00922460">
        <w:rPr>
          <w:b/>
          <w:sz w:val="24"/>
        </w:rPr>
        <w:t>Покупатель</w:t>
      </w:r>
      <w:r w:rsidR="00922460">
        <w:rPr>
          <w:sz w:val="24"/>
        </w:rPr>
        <w:t xml:space="preserve">, в лице </w:t>
      </w:r>
      <w:r>
        <w:rPr>
          <w:sz w:val="24"/>
        </w:rPr>
        <w:t>___________________________________</w:t>
      </w:r>
      <w:r w:rsidR="00922460">
        <w:rPr>
          <w:sz w:val="24"/>
        </w:rPr>
        <w:t xml:space="preserve">, </w:t>
      </w:r>
      <w:r w:rsidR="008D060E">
        <w:rPr>
          <w:sz w:val="24"/>
        </w:rPr>
        <w:t xml:space="preserve">действующего на основании </w:t>
      </w:r>
      <w:r>
        <w:rPr>
          <w:sz w:val="24"/>
        </w:rPr>
        <w:t>__________</w:t>
      </w:r>
      <w:r w:rsidR="008D060E">
        <w:rPr>
          <w:sz w:val="24"/>
        </w:rPr>
        <w:t>, с другой стороны, составили настоящий протокол о нижеследующем:</w:t>
      </w:r>
    </w:p>
    <w:p w:rsidR="00220377" w:rsidRDefault="00220377" w:rsidP="00220377">
      <w:pPr>
        <w:jc w:val="both"/>
        <w:rPr>
          <w:sz w:val="24"/>
        </w:rPr>
      </w:pPr>
    </w:p>
    <w:p w:rsidR="00065F85" w:rsidRDefault="00065F85" w:rsidP="00065F85">
      <w:pPr>
        <w:jc w:val="both"/>
        <w:rPr>
          <w:sz w:val="24"/>
        </w:rPr>
      </w:pPr>
    </w:p>
    <w:p w:rsidR="008D060E" w:rsidRDefault="008D060E" w:rsidP="008D060E">
      <w:pPr>
        <w:jc w:val="both"/>
        <w:rPr>
          <w:sz w:val="24"/>
        </w:rPr>
      </w:pPr>
    </w:p>
    <w:p w:rsidR="00922460" w:rsidRDefault="008D060E" w:rsidP="008D060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4"/>
          <w:szCs w:val="24"/>
        </w:rPr>
        <w:t>Стоимость 1 литра дизельного топлива ЕВРО сорт</w:t>
      </w:r>
      <w:r w:rsidR="00185126" w:rsidRPr="00185126">
        <w:rPr>
          <w:sz w:val="24"/>
          <w:szCs w:val="24"/>
        </w:rPr>
        <w:t xml:space="preserve"> </w:t>
      </w:r>
      <w:r w:rsidR="00185126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, с доставкой  с</w:t>
      </w:r>
      <w:r w:rsidRPr="00E37103">
        <w:rPr>
          <w:sz w:val="22"/>
          <w:szCs w:val="22"/>
        </w:rPr>
        <w:t>оставляет</w:t>
      </w:r>
    </w:p>
    <w:p w:rsidR="008D060E" w:rsidRPr="00851D09" w:rsidRDefault="003C7069" w:rsidP="0092246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922460">
        <w:rPr>
          <w:sz w:val="22"/>
          <w:szCs w:val="22"/>
        </w:rPr>
        <w:t xml:space="preserve"> р</w:t>
      </w:r>
      <w:r w:rsidR="008D060E" w:rsidRPr="00E37103">
        <w:rPr>
          <w:sz w:val="22"/>
          <w:szCs w:val="22"/>
        </w:rPr>
        <w:t xml:space="preserve">уб.,   </w:t>
      </w:r>
      <w:r w:rsidR="00922460">
        <w:rPr>
          <w:sz w:val="24"/>
        </w:rPr>
        <w:t xml:space="preserve">в т.ч. </w:t>
      </w:r>
      <w:r>
        <w:rPr>
          <w:sz w:val="24"/>
        </w:rPr>
        <w:t>НДС 18 % - _______</w:t>
      </w:r>
      <w:r w:rsidR="008D060E" w:rsidRPr="00851D09">
        <w:rPr>
          <w:sz w:val="24"/>
        </w:rPr>
        <w:t xml:space="preserve"> руб.</w:t>
      </w:r>
    </w:p>
    <w:p w:rsidR="00E37103" w:rsidRPr="008A2D23" w:rsidRDefault="00E37103" w:rsidP="00E37103">
      <w:pPr>
        <w:jc w:val="both"/>
        <w:rPr>
          <w:sz w:val="24"/>
        </w:rPr>
      </w:pPr>
    </w:p>
    <w:p w:rsidR="00065F85" w:rsidRDefault="00065F85" w:rsidP="00065F85">
      <w:pPr>
        <w:numPr>
          <w:ilvl w:val="12"/>
          <w:numId w:val="0"/>
        </w:numPr>
        <w:jc w:val="both"/>
        <w:rPr>
          <w:sz w:val="24"/>
        </w:rPr>
      </w:pP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jc w:val="both"/>
        <w:rPr>
          <w:sz w:val="24"/>
        </w:rPr>
      </w:pPr>
      <w:r>
        <w:rPr>
          <w:b/>
          <w:sz w:val="24"/>
        </w:rPr>
        <w:t>Примечание.</w:t>
      </w:r>
      <w:r>
        <w:rPr>
          <w:sz w:val="24"/>
        </w:rPr>
        <w:t xml:space="preserve"> Цена поставляемого товара может быть скорректирована в случае изменения отпускных цен поставщиками.</w:t>
      </w: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Покупатель оплачивает топливо в порядке предоплаты, путем перечисления денежных средств на расчетный счет Продавца.</w:t>
      </w: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Настоящий протокол составлен в 2-х экземплярах, по одному для каждой из сторон, имеющих одинаковую юридическую силу.</w:t>
      </w: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jc w:val="both"/>
        <w:rPr>
          <w:sz w:val="24"/>
        </w:rPr>
      </w:pPr>
    </w:p>
    <w:p w:rsidR="00065F85" w:rsidRDefault="00065F85" w:rsidP="00065F85">
      <w:pPr>
        <w:jc w:val="both"/>
        <w:rPr>
          <w:sz w:val="24"/>
        </w:rPr>
      </w:pPr>
    </w:p>
    <w:p w:rsidR="00741965" w:rsidRDefault="00741965" w:rsidP="00741965">
      <w:pPr>
        <w:jc w:val="center"/>
        <w:rPr>
          <w:b/>
          <w:sz w:val="24"/>
        </w:rPr>
      </w:pPr>
    </w:p>
    <w:p w:rsidR="00B369CE" w:rsidRDefault="00B369CE" w:rsidP="00B369CE">
      <w:pPr>
        <w:pStyle w:val="1"/>
        <w:jc w:val="left"/>
      </w:pPr>
      <w:r>
        <w:t xml:space="preserve">Продавец                                                   Покупатель </w:t>
      </w:r>
      <w:r>
        <w:tab/>
      </w:r>
      <w:r>
        <w:tab/>
      </w:r>
      <w:r>
        <w:tab/>
      </w:r>
      <w:r>
        <w:tab/>
      </w:r>
    </w:p>
    <w:p w:rsidR="00B369CE" w:rsidRDefault="00B369CE" w:rsidP="00B369CE"/>
    <w:p w:rsidR="006A7801" w:rsidRDefault="00484BD6" w:rsidP="00484BD6">
      <w:pPr>
        <w:tabs>
          <w:tab w:val="left" w:pos="5620"/>
        </w:tabs>
      </w:pPr>
      <w:r>
        <w:tab/>
      </w:r>
    </w:p>
    <w:p w:rsidR="006A7801" w:rsidRPr="00820B6E" w:rsidRDefault="006A7801" w:rsidP="006A7801"/>
    <w:p w:rsidR="006A7801" w:rsidRDefault="00831CF3" w:rsidP="006A7801">
      <w:pPr>
        <w:jc w:val="both"/>
        <w:rPr>
          <w:b/>
          <w:sz w:val="24"/>
        </w:rPr>
      </w:pPr>
      <w:r>
        <w:rPr>
          <w:b/>
          <w:sz w:val="24"/>
        </w:rPr>
        <w:t>__________________</w:t>
      </w:r>
      <w:bookmarkStart w:id="0" w:name="_GoBack"/>
      <w:bookmarkEnd w:id="0"/>
      <w:r w:rsidR="006A7801">
        <w:rPr>
          <w:b/>
          <w:sz w:val="24"/>
        </w:rPr>
        <w:t xml:space="preserve">                      _________________</w:t>
      </w:r>
    </w:p>
    <w:p w:rsidR="00065F85" w:rsidRDefault="00065F85" w:rsidP="00065F85">
      <w:pPr>
        <w:pStyle w:val="1"/>
        <w:jc w:val="left"/>
      </w:pPr>
    </w:p>
    <w:p w:rsidR="00065F85" w:rsidRDefault="00065F85" w:rsidP="00065F85"/>
    <w:p w:rsidR="008D060E" w:rsidRDefault="008D060E" w:rsidP="00065F85"/>
    <w:p w:rsidR="008D060E" w:rsidRDefault="008D060E" w:rsidP="00065F85"/>
    <w:p w:rsidR="008D060E" w:rsidRPr="00D22C44" w:rsidRDefault="008D060E" w:rsidP="00065F85"/>
    <w:p w:rsidR="00D22C44" w:rsidRPr="002260E2" w:rsidRDefault="00D22C44" w:rsidP="00065F85"/>
    <w:p w:rsidR="00D22C44" w:rsidRPr="002260E2" w:rsidRDefault="00D22C44" w:rsidP="00065F85"/>
    <w:p w:rsidR="00D22C44" w:rsidRPr="002260E2" w:rsidRDefault="00D22C44" w:rsidP="00065F85"/>
    <w:p w:rsidR="00D22C44" w:rsidRPr="002260E2" w:rsidRDefault="00D22C44" w:rsidP="00065F85"/>
    <w:p w:rsidR="00D22C44" w:rsidRPr="002260E2" w:rsidRDefault="00D22C44" w:rsidP="00065F85"/>
    <w:p w:rsidR="00D22C44" w:rsidRPr="002260E2" w:rsidRDefault="00D22C44" w:rsidP="00065F85"/>
    <w:p w:rsidR="00D22C44" w:rsidRPr="002260E2" w:rsidRDefault="00D22C44" w:rsidP="00065F85"/>
    <w:p w:rsidR="00D22C44" w:rsidRPr="002260E2" w:rsidRDefault="00D22C44" w:rsidP="00065F85"/>
    <w:p w:rsidR="00D22C44" w:rsidRPr="002260E2" w:rsidRDefault="00D22C44" w:rsidP="00065F85"/>
    <w:sectPr w:rsidR="00D22C44" w:rsidRPr="002260E2" w:rsidSect="0001307E">
      <w:footerReference w:type="even" r:id="rId9"/>
      <w:footerReference w:type="default" r:id="rId10"/>
      <w:pgSz w:w="11906" w:h="16838"/>
      <w:pgMar w:top="425" w:right="1418" w:bottom="-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40" w:rsidRDefault="009C6D40" w:rsidP="0001307E">
      <w:r>
        <w:separator/>
      </w:r>
    </w:p>
  </w:endnote>
  <w:endnote w:type="continuationSeparator" w:id="0">
    <w:p w:rsidR="009C6D40" w:rsidRDefault="009C6D40" w:rsidP="0001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91" w:rsidRDefault="00823BBA" w:rsidP="007D62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19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991" w:rsidRDefault="006919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91" w:rsidRDefault="00823BBA" w:rsidP="007D62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19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1CF3">
      <w:rPr>
        <w:rStyle w:val="ab"/>
        <w:noProof/>
      </w:rPr>
      <w:t>4</w:t>
    </w:r>
    <w:r>
      <w:rPr>
        <w:rStyle w:val="ab"/>
      </w:rPr>
      <w:fldChar w:fldCharType="end"/>
    </w:r>
  </w:p>
  <w:p w:rsidR="00691991" w:rsidRDefault="006919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40" w:rsidRDefault="009C6D40" w:rsidP="0001307E">
      <w:r>
        <w:separator/>
      </w:r>
    </w:p>
  </w:footnote>
  <w:footnote w:type="continuationSeparator" w:id="0">
    <w:p w:rsidR="009C6D40" w:rsidRDefault="009C6D40" w:rsidP="0001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9B2"/>
    <w:multiLevelType w:val="singleLevel"/>
    <w:tmpl w:val="CE9252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3240F9B"/>
    <w:multiLevelType w:val="multilevel"/>
    <w:tmpl w:val="BE8A5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7D227B"/>
    <w:multiLevelType w:val="singleLevel"/>
    <w:tmpl w:val="23C824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B5D5588"/>
    <w:multiLevelType w:val="singleLevel"/>
    <w:tmpl w:val="2EE2E88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6261DA"/>
    <w:multiLevelType w:val="multilevel"/>
    <w:tmpl w:val="83A6EC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337B3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363E35D7"/>
    <w:multiLevelType w:val="multilevel"/>
    <w:tmpl w:val="8E9096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4060B6"/>
    <w:multiLevelType w:val="multilevel"/>
    <w:tmpl w:val="D7683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F354AE"/>
    <w:multiLevelType w:val="multilevel"/>
    <w:tmpl w:val="BE265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4220"/>
    <w:multiLevelType w:val="singleLevel"/>
    <w:tmpl w:val="0564356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488017B2"/>
    <w:multiLevelType w:val="hybridMultilevel"/>
    <w:tmpl w:val="672A2C4E"/>
    <w:lvl w:ilvl="0" w:tplc="7AF4526C">
      <w:start w:val="1"/>
      <w:numFmt w:val="upperRoman"/>
      <w:lvlText w:val="%1."/>
      <w:lvlJc w:val="left"/>
      <w:pPr>
        <w:ind w:left="38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1">
    <w:nsid w:val="488D7A5A"/>
    <w:multiLevelType w:val="multilevel"/>
    <w:tmpl w:val="661E0E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A908B3"/>
    <w:multiLevelType w:val="hybridMultilevel"/>
    <w:tmpl w:val="69C046E6"/>
    <w:lvl w:ilvl="0" w:tplc="BBD2EF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0FE5"/>
    <w:multiLevelType w:val="singleLevel"/>
    <w:tmpl w:val="D75ECE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5"/>
    <w:rsid w:val="00001435"/>
    <w:rsid w:val="0001307E"/>
    <w:rsid w:val="0003366D"/>
    <w:rsid w:val="00050099"/>
    <w:rsid w:val="00057B10"/>
    <w:rsid w:val="000652F4"/>
    <w:rsid w:val="00065F85"/>
    <w:rsid w:val="00066772"/>
    <w:rsid w:val="0007753B"/>
    <w:rsid w:val="000871D9"/>
    <w:rsid w:val="00092773"/>
    <w:rsid w:val="000A26A3"/>
    <w:rsid w:val="000F5392"/>
    <w:rsid w:val="00105389"/>
    <w:rsid w:val="00116826"/>
    <w:rsid w:val="0013536A"/>
    <w:rsid w:val="001458A8"/>
    <w:rsid w:val="00155AF3"/>
    <w:rsid w:val="00156517"/>
    <w:rsid w:val="0016177D"/>
    <w:rsid w:val="00185126"/>
    <w:rsid w:val="00195342"/>
    <w:rsid w:val="001B3301"/>
    <w:rsid w:val="001B7001"/>
    <w:rsid w:val="001C418E"/>
    <w:rsid w:val="001D0FAF"/>
    <w:rsid w:val="001D7B19"/>
    <w:rsid w:val="002077EF"/>
    <w:rsid w:val="00220377"/>
    <w:rsid w:val="00221868"/>
    <w:rsid w:val="002260E2"/>
    <w:rsid w:val="00243C5F"/>
    <w:rsid w:val="002538B7"/>
    <w:rsid w:val="00256CCC"/>
    <w:rsid w:val="0026410D"/>
    <w:rsid w:val="00266226"/>
    <w:rsid w:val="0027396C"/>
    <w:rsid w:val="00293BEC"/>
    <w:rsid w:val="002A6B89"/>
    <w:rsid w:val="002A7BCC"/>
    <w:rsid w:val="002B3D64"/>
    <w:rsid w:val="002C087B"/>
    <w:rsid w:val="002D1D12"/>
    <w:rsid w:val="002E56DC"/>
    <w:rsid w:val="002F1A14"/>
    <w:rsid w:val="002F4B69"/>
    <w:rsid w:val="00303109"/>
    <w:rsid w:val="00305325"/>
    <w:rsid w:val="00341349"/>
    <w:rsid w:val="00352B87"/>
    <w:rsid w:val="00372936"/>
    <w:rsid w:val="003837A6"/>
    <w:rsid w:val="003A3982"/>
    <w:rsid w:val="003A47A4"/>
    <w:rsid w:val="003B1CAF"/>
    <w:rsid w:val="003B4B9C"/>
    <w:rsid w:val="003C7069"/>
    <w:rsid w:val="003D0AE4"/>
    <w:rsid w:val="004003EE"/>
    <w:rsid w:val="004168EC"/>
    <w:rsid w:val="00436B45"/>
    <w:rsid w:val="00440EB7"/>
    <w:rsid w:val="00457AFA"/>
    <w:rsid w:val="00475C89"/>
    <w:rsid w:val="00482319"/>
    <w:rsid w:val="00484BD6"/>
    <w:rsid w:val="00490D25"/>
    <w:rsid w:val="0049149C"/>
    <w:rsid w:val="00494BCC"/>
    <w:rsid w:val="004A1A28"/>
    <w:rsid w:val="004C7899"/>
    <w:rsid w:val="004D29EC"/>
    <w:rsid w:val="004D5067"/>
    <w:rsid w:val="004E7AF0"/>
    <w:rsid w:val="004F76DF"/>
    <w:rsid w:val="00512A3D"/>
    <w:rsid w:val="0051366E"/>
    <w:rsid w:val="0053362C"/>
    <w:rsid w:val="00546BE0"/>
    <w:rsid w:val="00547C60"/>
    <w:rsid w:val="00551C3B"/>
    <w:rsid w:val="00556B75"/>
    <w:rsid w:val="005644C5"/>
    <w:rsid w:val="005667B0"/>
    <w:rsid w:val="00586C04"/>
    <w:rsid w:val="005D000B"/>
    <w:rsid w:val="005D0183"/>
    <w:rsid w:val="005D2885"/>
    <w:rsid w:val="005D667E"/>
    <w:rsid w:val="005F02EB"/>
    <w:rsid w:val="006050C6"/>
    <w:rsid w:val="006267B4"/>
    <w:rsid w:val="00634745"/>
    <w:rsid w:val="00644CC5"/>
    <w:rsid w:val="00660264"/>
    <w:rsid w:val="00670227"/>
    <w:rsid w:val="00691991"/>
    <w:rsid w:val="006941FB"/>
    <w:rsid w:val="006A7801"/>
    <w:rsid w:val="006B0451"/>
    <w:rsid w:val="006B7FF9"/>
    <w:rsid w:val="006C5FEF"/>
    <w:rsid w:val="006D21E6"/>
    <w:rsid w:val="00701B79"/>
    <w:rsid w:val="00741965"/>
    <w:rsid w:val="00747C50"/>
    <w:rsid w:val="00751865"/>
    <w:rsid w:val="00770B5C"/>
    <w:rsid w:val="00776817"/>
    <w:rsid w:val="007A5E62"/>
    <w:rsid w:val="007D02D0"/>
    <w:rsid w:val="007D52EC"/>
    <w:rsid w:val="007D6233"/>
    <w:rsid w:val="007E3464"/>
    <w:rsid w:val="007E5228"/>
    <w:rsid w:val="007E610B"/>
    <w:rsid w:val="007E76A9"/>
    <w:rsid w:val="00800BA3"/>
    <w:rsid w:val="008079A8"/>
    <w:rsid w:val="00822C8B"/>
    <w:rsid w:val="00823BBA"/>
    <w:rsid w:val="00831CF3"/>
    <w:rsid w:val="00846EE0"/>
    <w:rsid w:val="00851D09"/>
    <w:rsid w:val="00857868"/>
    <w:rsid w:val="008A2D23"/>
    <w:rsid w:val="008A5852"/>
    <w:rsid w:val="008B3B33"/>
    <w:rsid w:val="008B5EA6"/>
    <w:rsid w:val="008C29B8"/>
    <w:rsid w:val="008D060E"/>
    <w:rsid w:val="008D2F02"/>
    <w:rsid w:val="008D3466"/>
    <w:rsid w:val="008D63C0"/>
    <w:rsid w:val="008E2AB2"/>
    <w:rsid w:val="008E5B77"/>
    <w:rsid w:val="00910934"/>
    <w:rsid w:val="009120C0"/>
    <w:rsid w:val="00922460"/>
    <w:rsid w:val="00930548"/>
    <w:rsid w:val="009401F9"/>
    <w:rsid w:val="00965991"/>
    <w:rsid w:val="0099437B"/>
    <w:rsid w:val="009A2427"/>
    <w:rsid w:val="009C17B6"/>
    <w:rsid w:val="009C6D40"/>
    <w:rsid w:val="009F60C0"/>
    <w:rsid w:val="009F6B2B"/>
    <w:rsid w:val="00A05FC3"/>
    <w:rsid w:val="00A377F8"/>
    <w:rsid w:val="00A502C3"/>
    <w:rsid w:val="00A544BD"/>
    <w:rsid w:val="00A571EC"/>
    <w:rsid w:val="00A7457D"/>
    <w:rsid w:val="00A852ED"/>
    <w:rsid w:val="00A864DD"/>
    <w:rsid w:val="00AB3069"/>
    <w:rsid w:val="00AB55DE"/>
    <w:rsid w:val="00AC176D"/>
    <w:rsid w:val="00AE3796"/>
    <w:rsid w:val="00AE5F95"/>
    <w:rsid w:val="00AF1EAB"/>
    <w:rsid w:val="00B21ABB"/>
    <w:rsid w:val="00B369CE"/>
    <w:rsid w:val="00B4588E"/>
    <w:rsid w:val="00B544D8"/>
    <w:rsid w:val="00B8796B"/>
    <w:rsid w:val="00B944DF"/>
    <w:rsid w:val="00BA061F"/>
    <w:rsid w:val="00BB488E"/>
    <w:rsid w:val="00BE2652"/>
    <w:rsid w:val="00C17263"/>
    <w:rsid w:val="00C26375"/>
    <w:rsid w:val="00C323FA"/>
    <w:rsid w:val="00C32992"/>
    <w:rsid w:val="00C6709A"/>
    <w:rsid w:val="00C7403C"/>
    <w:rsid w:val="00C90F78"/>
    <w:rsid w:val="00CB3A96"/>
    <w:rsid w:val="00CE36E5"/>
    <w:rsid w:val="00CE5B51"/>
    <w:rsid w:val="00CE62B3"/>
    <w:rsid w:val="00D03CA8"/>
    <w:rsid w:val="00D0443D"/>
    <w:rsid w:val="00D04517"/>
    <w:rsid w:val="00D11645"/>
    <w:rsid w:val="00D22C44"/>
    <w:rsid w:val="00D445BD"/>
    <w:rsid w:val="00D57971"/>
    <w:rsid w:val="00D63247"/>
    <w:rsid w:val="00D63DF6"/>
    <w:rsid w:val="00D844DE"/>
    <w:rsid w:val="00D8696E"/>
    <w:rsid w:val="00DA5306"/>
    <w:rsid w:val="00DA764A"/>
    <w:rsid w:val="00DB0131"/>
    <w:rsid w:val="00DC154C"/>
    <w:rsid w:val="00DC29FF"/>
    <w:rsid w:val="00DC4E48"/>
    <w:rsid w:val="00DD3B85"/>
    <w:rsid w:val="00DE0C7A"/>
    <w:rsid w:val="00DE6F5E"/>
    <w:rsid w:val="00DF1A28"/>
    <w:rsid w:val="00E12A8B"/>
    <w:rsid w:val="00E2137F"/>
    <w:rsid w:val="00E2505F"/>
    <w:rsid w:val="00E27E57"/>
    <w:rsid w:val="00E37103"/>
    <w:rsid w:val="00E405B8"/>
    <w:rsid w:val="00E446B0"/>
    <w:rsid w:val="00E507A0"/>
    <w:rsid w:val="00E53254"/>
    <w:rsid w:val="00E57AC0"/>
    <w:rsid w:val="00EA3620"/>
    <w:rsid w:val="00EA38BB"/>
    <w:rsid w:val="00EB0F85"/>
    <w:rsid w:val="00EC0D00"/>
    <w:rsid w:val="00ED222C"/>
    <w:rsid w:val="00EE6B9C"/>
    <w:rsid w:val="00F206D3"/>
    <w:rsid w:val="00F37081"/>
    <w:rsid w:val="00F50C89"/>
    <w:rsid w:val="00F83B61"/>
    <w:rsid w:val="00F85266"/>
    <w:rsid w:val="00F93670"/>
    <w:rsid w:val="00FA46B6"/>
    <w:rsid w:val="00FC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F8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5F85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5F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65F8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5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65F85"/>
    <w:rPr>
      <w:b/>
      <w:sz w:val="24"/>
    </w:rPr>
  </w:style>
  <w:style w:type="character" w:customStyle="1" w:styleId="a6">
    <w:name w:val="Основной текст Знак"/>
    <w:basedOn w:val="a0"/>
    <w:link w:val="a5"/>
    <w:rsid w:val="00065F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065F85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65F85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065F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5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65F85"/>
  </w:style>
  <w:style w:type="character" w:customStyle="1" w:styleId="val">
    <w:name w:val="val"/>
    <w:basedOn w:val="a0"/>
    <w:rsid w:val="00155AF3"/>
  </w:style>
  <w:style w:type="paragraph" w:styleId="ac">
    <w:name w:val="Balloon Text"/>
    <w:basedOn w:val="a"/>
    <w:link w:val="ad"/>
    <w:uiPriority w:val="99"/>
    <w:semiHidden/>
    <w:unhideWhenUsed/>
    <w:rsid w:val="00D63D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D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E6F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6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12A3D"/>
    <w:pPr>
      <w:ind w:left="720"/>
      <w:contextualSpacing/>
    </w:pPr>
  </w:style>
  <w:style w:type="paragraph" w:customStyle="1" w:styleId="Style7">
    <w:name w:val="Style7"/>
    <w:basedOn w:val="a"/>
    <w:rsid w:val="00701B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0"/>
    <w:rsid w:val="00701B79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185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F8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5F85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5F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65F8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5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65F85"/>
    <w:rPr>
      <w:b/>
      <w:sz w:val="24"/>
    </w:rPr>
  </w:style>
  <w:style w:type="character" w:customStyle="1" w:styleId="a6">
    <w:name w:val="Основной текст Знак"/>
    <w:basedOn w:val="a0"/>
    <w:link w:val="a5"/>
    <w:rsid w:val="00065F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065F85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65F85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065F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5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65F85"/>
  </w:style>
  <w:style w:type="character" w:customStyle="1" w:styleId="val">
    <w:name w:val="val"/>
    <w:basedOn w:val="a0"/>
    <w:rsid w:val="00155AF3"/>
  </w:style>
  <w:style w:type="paragraph" w:styleId="ac">
    <w:name w:val="Balloon Text"/>
    <w:basedOn w:val="a"/>
    <w:link w:val="ad"/>
    <w:uiPriority w:val="99"/>
    <w:semiHidden/>
    <w:unhideWhenUsed/>
    <w:rsid w:val="00D63D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D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E6F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6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12A3D"/>
    <w:pPr>
      <w:ind w:left="720"/>
      <w:contextualSpacing/>
    </w:pPr>
  </w:style>
  <w:style w:type="paragraph" w:customStyle="1" w:styleId="Style7">
    <w:name w:val="Style7"/>
    <w:basedOn w:val="a"/>
    <w:rsid w:val="00701B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0"/>
    <w:rsid w:val="00701B79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18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2EE1-41A3-49E8-8E7D-EF6F4D8C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2012-09-20T08:22:00Z</cp:lastPrinted>
  <dcterms:created xsi:type="dcterms:W3CDTF">2016-02-05T10:58:00Z</dcterms:created>
  <dcterms:modified xsi:type="dcterms:W3CDTF">2016-02-05T10:58:00Z</dcterms:modified>
</cp:coreProperties>
</file>